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sz w:val="28"/>
        </w:rPr>
      </w:pPr>
      <w:r>
        <w:rPr>
          <w:rFonts w:hint="default" w:ascii="方正小标宋_GBK" w:eastAsia="方正小标宋_GBK" w:cstheme="minorBidi"/>
          <w:b/>
          <w:bCs/>
          <w:sz w:val="44"/>
          <w:szCs w:val="44"/>
          <w:lang w:val="en-US" w:eastAsia="zh-CN"/>
        </w:rPr>
        <w:t>事迹陈述</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b/>
          <w:sz w:val="28"/>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bookmarkStart w:id="0" w:name="_GoBack"/>
      <w:bookmarkEnd w:id="0"/>
      <w:r>
        <w:rPr>
          <w:rFonts w:hint="eastAsia" w:ascii="仿宋_GB2312" w:hAnsi="仿宋_GB2312" w:eastAsia="仿宋_GB2312" w:cs="仿宋_GB2312"/>
          <w:kern w:val="0"/>
          <w:sz w:val="32"/>
          <w:szCs w:val="32"/>
          <w:lang w:val="en-US" w:eastAsia="zh-CN" w:bidi="ar"/>
        </w:rPr>
        <w:t>我是在2022年6月才有了出境深造的想法，选择香港院校作为我的申请院校，是综合考虑地理位置、未来发展等一系列因素而做出的决定。在当时，我因时间紧促，只能在有限的时间内一边努力提高自己的学业绩点，一边准备语言考试，一边准备申请材料，多管齐下。我于2022年10月考出预期语言成绩，2022年11-12月递交港校申请，2023年1月收到香港大学的推研信，2月收到录取通知。至此，匆忙而又慌张的申请之路历时8个月，终画上了圆满的句号。我本是一个普通而又平凡的人，何其幸运，在疫情期间如愿考出语言成绩，得到家人老师朋友的鼓励与支持，好在终得圆满结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2019年9月，我进入山东大学法学院（威海）学习。这四年期间，我不仅在各位专业课老师的教授与指导下学到了很多专业课知识，也让我对于法学专业有了更深一步的认识与了解，对法学竞赛有了更深的兴趣。自大二起，我曾带队进行法学课题的研究，先后参加了挑战杯、社会实践、科研立项、调研中国、省级三下乡、省级大学生创新创业竞赛等科研竞赛，并获得了国家级、省级、校级、院级奖项与荣誉，这些参与科研的经历，在我申请港大进行文件撰写时，发挥着不可替代的作用，也让我在同一批递交申请的竞争者中有着较大的优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自大一起就参与到班级与学院的学生工作中。在班级中，我担任过班级的宣传委员与团支部书记，在大四期间，担任班级的班长，数次参与举办班级活动并协助建立完善班级团建工作；在学院中，大一担任法学院学生会学术与创新中心干事，大二担任学术与创新中心主任，先后共举办六次院级大型科研创新与学术交流活动，协助完善法学院云平台系统，努力营造学院良好的学术科研氛围，并在大三担任法学院本科生第三党支部宣传委员，负责党支部宣传工作并参与部分党建工作。这些学生工作经历，不仅在很大程度上提高了我与人的沟通交流能力与自身的组织协调能力，而且丰富了我的个人简历，大大提升了我在申请港大时的竞争力与优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作为一名光荣的共产党员，我能够关心时事政治，时刻践行社会主义核心价值观，主动靠近党组织并按照党组织的要求不断加强政治理论学习，在日常生活中乐于助人、团结同学、为人正直热情善良。自入学后的历次综合素质评价均被评定为优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申请学校的过程中遇到了很多困难，比如因为疫情原因被取消了几次的雅思考试，比如因网络原因差点没能递交上去的申请，若有其他有意向出国出境读书的学弟学妹，建议在本科大二、大三期间进行语言成绩的考取与个人申请的文书润色，不至于在最后申请阶段手忙脚乱。</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pPr>
      <w:r>
        <w:rPr>
          <w:rFonts w:hint="eastAsia" w:ascii="仿宋_GB2312" w:hAnsi="仿宋_GB2312" w:eastAsia="仿宋_GB2312" w:cs="仿宋_GB2312"/>
          <w:kern w:val="0"/>
          <w:sz w:val="32"/>
          <w:szCs w:val="32"/>
          <w:lang w:val="en-US" w:eastAsia="zh-CN" w:bidi="ar"/>
        </w:rPr>
        <w:t>注重提高个人能力与综合素质的同时，我也在思考自己的目标与梦想。在山东大学攻读本科学位的这四年，我学到了很多专业知识，认识了很多优秀而努力的人，见识到了更大更辽阔的世界，也有了更大更远的目标与梦想。选择去香港大学进行深造并攻读研究生学位，是深思熟虑的结果，是迈向梦想的第一步。感谢父母的信任与陪伴，老师的鼓励与支持，让我遇到困难时不气馁，让我的申请过程愈渐顺利，直至最后取得预期的理想结果，收到港大的录取。希望我能一直勤于治学，努力提高自我，不断完善自我，争取不辜负家人与老师的信任与鼓励，早日学成归来，成为更好的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7395CC-D26C-40A8-99D2-EA1F2E078B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E032341-D515-4415-BE13-1EA2C3763CD2}"/>
  </w:font>
  <w:font w:name="方正小标宋_GBK">
    <w:panose1 w:val="02000000000000000000"/>
    <w:charset w:val="86"/>
    <w:family w:val="script"/>
    <w:pitch w:val="default"/>
    <w:sig w:usb0="A00002BF" w:usb1="38CF7CFA" w:usb2="00082016" w:usb3="00000000" w:csb0="00040001" w:csb1="00000000"/>
    <w:embedRegular r:id="rId3" w:fontKey="{EF8F9415-AE99-4147-8A29-78016A086B64}"/>
  </w:font>
  <w:font w:name="仿宋_GB2312">
    <w:panose1 w:val="02010609030101010101"/>
    <w:charset w:val="86"/>
    <w:family w:val="modern"/>
    <w:pitch w:val="default"/>
    <w:sig w:usb0="00000001" w:usb1="080E0000" w:usb2="00000000" w:usb3="00000000" w:csb0="00040000" w:csb1="00000000"/>
    <w:embedRegular r:id="rId4" w:fontKey="{70CDE4FE-023F-443A-821F-23A6C5E9AE6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NjJlZjFlNTJmMzFiOWRmNmM3NWExMTBjYjU5Y2UifQ=="/>
  </w:docVars>
  <w:rsids>
    <w:rsidRoot w:val="00000000"/>
    <w:rsid w:val="0E7427D0"/>
    <w:rsid w:val="173F5DC5"/>
    <w:rsid w:val="38266D00"/>
    <w:rsid w:val="4525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autoSpaceDE w:val="0"/>
      <w:autoSpaceDN w:val="0"/>
      <w:adjustRightInd w:val="0"/>
      <w:jc w:val="both"/>
    </w:pPr>
    <w:rPr>
      <w:rFonts w:ascii="宋体" w:eastAsia="宋体" w:cs="宋体" w:hAnsiTheme="minorHAnsi"/>
      <w:lang w:val="zh-CN"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outlineLvl w:val="0"/>
    </w:pPr>
    <w:rPr>
      <w:rFonts w:asciiTheme="minorAscii" w:hAnsiTheme="minorAscii"/>
      <w:b/>
      <w:kern w:val="44"/>
      <w:sz w:val="24"/>
    </w:rPr>
  </w:style>
  <w:style w:type="paragraph" w:styleId="2">
    <w:name w:val="heading 3"/>
    <w:basedOn w:val="1"/>
    <w:next w:val="1"/>
    <w:qFormat/>
    <w:uiPriority w:val="9"/>
    <w:pPr>
      <w:spacing w:before="440" w:after="60"/>
      <w:jc w:val="left"/>
      <w:outlineLvl w:val="2"/>
    </w:pPr>
    <w:rPr>
      <w:rFonts w:ascii="Arial" w:hAnsi="Arial" w:eastAsia="方正小标宋_GBK" w:cs="Arial"/>
      <w:b/>
      <w:bCs/>
      <w:sz w:val="24"/>
      <w:szCs w:val="24"/>
      <w:lang w:val="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1274</Words>
  <Characters>1294</Characters>
  <Lines>0</Lines>
  <Paragraphs>0</Paragraphs>
  <TotalTime>0</TotalTime>
  <ScaleCrop>false</ScaleCrop>
  <LinksUpToDate>false</LinksUpToDate>
  <CharactersWithSpaces>1294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2022-04-28T13:47:00Z</dcterms:created>
  <dc:creator>wz123456</dc:creator>
  <cp:lastModifiedBy>泓屹</cp:lastModifiedBy>
  <dcterms:modified xsi:type="dcterms:W3CDTF">2023-06-10T15:43:15Z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2E90A47E5C8C40C0A5C578D6DBF5C7BB</vt:lpwstr>
  </property>
</Properties>
</file>